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7C" w:rsidRPr="004B24FB" w:rsidRDefault="0038637C" w:rsidP="0038637C">
      <w:pPr>
        <w:rPr>
          <w:rFonts w:ascii="Arial" w:hAnsi="Arial" w:cs="Arial"/>
        </w:rPr>
      </w:pPr>
      <w:r w:rsidRPr="004B24FB">
        <w:rPr>
          <w:rFonts w:ascii="Arial" w:hAnsi="Arial" w:cs="Arial"/>
        </w:rPr>
        <w:t>Publication date:</w:t>
      </w:r>
      <w:r w:rsidR="009E6B76">
        <w:rPr>
          <w:rFonts w:ascii="Arial" w:hAnsi="Arial" w:cs="Arial"/>
        </w:rPr>
        <w:t xml:space="preserve"> 9/13</w:t>
      </w:r>
      <w:r w:rsidRPr="00F42286">
        <w:rPr>
          <w:rFonts w:ascii="Arial" w:hAnsi="Arial" w:cs="Arial"/>
        </w:rPr>
        <w:t>/2019</w:t>
      </w:r>
    </w:p>
    <w:p w:rsidR="0038637C" w:rsidRPr="004B24FB" w:rsidRDefault="0038637C" w:rsidP="0038637C">
      <w:pPr>
        <w:jc w:val="center"/>
        <w:rPr>
          <w:rFonts w:ascii="Arial" w:hAnsi="Arial" w:cs="Arial"/>
        </w:rPr>
      </w:pPr>
      <w:r w:rsidRPr="004B24FB">
        <w:rPr>
          <w:rFonts w:ascii="Arial" w:hAnsi="Arial" w:cs="Arial"/>
        </w:rPr>
        <w:t>Final Notice and Public Explanation of a Proposed Activity in a 100-Year Floodplain or Wetland</w:t>
      </w:r>
    </w:p>
    <w:p w:rsidR="0038637C" w:rsidRPr="004B24FB" w:rsidRDefault="0038637C" w:rsidP="0038637C">
      <w:pPr>
        <w:rPr>
          <w:rFonts w:ascii="Arial" w:hAnsi="Arial" w:cs="Arial"/>
        </w:rPr>
      </w:pPr>
      <w:r w:rsidRPr="004B24FB">
        <w:rPr>
          <w:rFonts w:ascii="Arial" w:hAnsi="Arial" w:cs="Arial"/>
        </w:rPr>
        <w:t>This is to give notice that the City of Kalona, Iowa, has conducted an evaluation required by Executive Order 11988 and/or 11990, in accordance with HUD regulations at 24 CFR 55.20 Subpart C—Procedures for Making Determinations on Floodplain Management, to determine the potential effect that its proposed activity in the floodplain and/or designated wetland will have on the environment for an Iowa Watershed Approach project, 13-NDRI-006, funded through a CDBG-NDR grant.</w:t>
      </w:r>
    </w:p>
    <w:p w:rsidR="00B043B0" w:rsidRDefault="0038637C">
      <w:pPr>
        <w:rPr>
          <w:rFonts w:ascii="Arial" w:hAnsi="Arial" w:cs="Arial"/>
          <w:bCs/>
        </w:rPr>
      </w:pPr>
      <w:r w:rsidRPr="008157C1">
        <w:rPr>
          <w:rFonts w:ascii="Arial" w:hAnsi="Arial" w:cs="Arial"/>
        </w:rPr>
        <w:t xml:space="preserve">The proposed activity is to construct </w:t>
      </w:r>
      <w:r>
        <w:rPr>
          <w:rFonts w:ascii="Arial" w:hAnsi="Arial" w:cs="Arial"/>
        </w:rPr>
        <w:t xml:space="preserve">110 best </w:t>
      </w:r>
      <w:r w:rsidRPr="00282597">
        <w:rPr>
          <w:rFonts w:ascii="Arial" w:hAnsi="Arial" w:cs="Arial"/>
        </w:rPr>
        <w:t>management practices (detention basin, pond, grassed waterway, etc.) on 11 sites</w:t>
      </w:r>
      <w:r>
        <w:rPr>
          <w:rFonts w:ascii="Arial" w:hAnsi="Arial" w:cs="Arial"/>
        </w:rPr>
        <w:t xml:space="preserve"> in Iowa County</w:t>
      </w:r>
      <w:r w:rsidRPr="00282597">
        <w:rPr>
          <w:rFonts w:ascii="Arial" w:hAnsi="Arial" w:cs="Arial"/>
        </w:rPr>
        <w:t xml:space="preserve">. </w:t>
      </w:r>
      <w:r>
        <w:rPr>
          <w:rFonts w:ascii="Arial" w:hAnsi="Arial" w:cs="Arial"/>
        </w:rPr>
        <w:t>13</w:t>
      </w:r>
      <w:r w:rsidRPr="00282597">
        <w:rPr>
          <w:rFonts w:ascii="Arial" w:hAnsi="Arial" w:cs="Arial"/>
        </w:rPr>
        <w:t xml:space="preserve"> proposed practices</w:t>
      </w:r>
      <w:r w:rsidRPr="00282597">
        <w:rPr>
          <w:rFonts w:ascii="Arial" w:hAnsi="Arial" w:cs="Arial"/>
          <w:bCs/>
        </w:rPr>
        <w:t xml:space="preserve"> overlap</w:t>
      </w:r>
      <w:r>
        <w:rPr>
          <w:rFonts w:ascii="Arial" w:hAnsi="Arial" w:cs="Arial"/>
          <w:bCs/>
        </w:rPr>
        <w:t xml:space="preserve"> a 100-year floodplain and/or National Wetland Inventory-designated wetland, totaling 1.52 acres of floodplain and 1.26 acres of wetlands. Detailed information can be obtained from the webpage noted below.</w:t>
      </w:r>
    </w:p>
    <w:p w:rsidR="0038637C" w:rsidRPr="004B24FB" w:rsidRDefault="0038637C" w:rsidP="0038637C">
      <w:pPr>
        <w:rPr>
          <w:rFonts w:ascii="Arial" w:hAnsi="Arial" w:cs="Arial"/>
        </w:rPr>
      </w:pPr>
      <w:r>
        <w:rPr>
          <w:rFonts w:ascii="Arial" w:hAnsi="Arial" w:cs="Arial"/>
        </w:rPr>
        <w:t xml:space="preserve">The City of Kalona </w:t>
      </w:r>
      <w:r w:rsidRPr="004B24FB">
        <w:rPr>
          <w:rFonts w:ascii="Arial" w:hAnsi="Arial" w:cs="Arial"/>
        </w:rPr>
        <w:t>has considered the following alternatives and mitigation measures to be taken to minimize adverse impacts and to restore and preserve natural and beneficial values:</w:t>
      </w:r>
    </w:p>
    <w:p w:rsidR="0038637C" w:rsidRPr="004B24FB" w:rsidRDefault="0038637C" w:rsidP="0038637C">
      <w:pPr>
        <w:numPr>
          <w:ilvl w:val="0"/>
          <w:numId w:val="1"/>
        </w:numPr>
        <w:rPr>
          <w:rFonts w:ascii="Arial" w:hAnsi="Arial" w:cs="Arial"/>
        </w:rPr>
      </w:pPr>
      <w:r w:rsidRPr="004B24FB">
        <w:rPr>
          <w:rFonts w:ascii="Arial" w:hAnsi="Arial" w:cs="Arial"/>
        </w:rPr>
        <w:t>Proposed action alternative, to be implemented: the installation and maintenance of selected structures, e.g. farm ponds, terraces, wetlands, etc., are intended to reduce flood risks and improve water quality, i.e. enhance the 100-year floodplain and/or designated wetland. There are no known adverse impacts. Structures will be permitted as necessary according to local and State of Iowa requirements. The U.S. Army Corps of Engineers has been consulted regarding this project.</w:t>
      </w:r>
    </w:p>
    <w:p w:rsidR="0038637C" w:rsidRPr="004B24FB" w:rsidRDefault="0038637C" w:rsidP="0038637C">
      <w:pPr>
        <w:numPr>
          <w:ilvl w:val="0"/>
          <w:numId w:val="1"/>
        </w:numPr>
        <w:rPr>
          <w:rFonts w:ascii="Arial" w:hAnsi="Arial" w:cs="Arial"/>
        </w:rPr>
      </w:pPr>
      <w:r w:rsidRPr="004B24FB">
        <w:rPr>
          <w:rFonts w:ascii="Arial" w:hAnsi="Arial" w:cs="Arial"/>
        </w:rPr>
        <w:t>No action alternative, not selected: under this alternative there would be no incentives for landowners to install selected structures that reduce pollutant loading and/or reduce flooding intensity. The potential for negative economic impacts resulting from reduced water quality and quantity would remain present and possibly increase.</w:t>
      </w:r>
    </w:p>
    <w:p w:rsidR="0038637C" w:rsidRDefault="0038637C" w:rsidP="0038637C">
      <w:pPr>
        <w:rPr>
          <w:rFonts w:ascii="Arial" w:hAnsi="Arial" w:cs="Arial"/>
        </w:rPr>
      </w:pPr>
      <w:r>
        <w:rPr>
          <w:rFonts w:ascii="Arial" w:hAnsi="Arial" w:cs="Arial"/>
        </w:rPr>
        <w:t xml:space="preserve">The City of Kalona has reevaluated the alternatives to building in a </w:t>
      </w:r>
      <w:r w:rsidR="00DB20CB">
        <w:rPr>
          <w:rFonts w:ascii="Arial" w:hAnsi="Arial" w:cs="Arial"/>
        </w:rPr>
        <w:t xml:space="preserve">floodplain or </w:t>
      </w:r>
      <w:r>
        <w:rPr>
          <w:rFonts w:ascii="Arial" w:hAnsi="Arial" w:cs="Arial"/>
        </w:rPr>
        <w:t>designated wetland and has determined that it has no practicable alternative. Environmental files that document compliance with steps 3 through 6 of Executive Order 11988 and/or 11990 are available for public inspection on the English River Watershed Management Authority’s</w:t>
      </w:r>
      <w:r w:rsidRPr="00C43CE2">
        <w:rPr>
          <w:rFonts w:ascii="Arial" w:hAnsi="Arial" w:cs="Arial"/>
        </w:rPr>
        <w:t xml:space="preserve"> website </w:t>
      </w:r>
      <w:r w:rsidRPr="00B74F0D">
        <w:rPr>
          <w:rFonts w:ascii="Arial" w:hAnsi="Arial" w:cs="Arial"/>
        </w:rPr>
        <w:t xml:space="preserve">at </w:t>
      </w:r>
      <w:r w:rsidRPr="00282597">
        <w:rPr>
          <w:rFonts w:ascii="Arial" w:hAnsi="Arial" w:cs="Arial"/>
        </w:rPr>
        <w:t>http://www.englishriverwma.org/public-notices/</w:t>
      </w:r>
      <w:r w:rsidRPr="00B74F0D">
        <w:rPr>
          <w:rFonts w:ascii="Arial" w:hAnsi="Arial" w:cs="Arial"/>
        </w:rPr>
        <w:t>. Interested</w:t>
      </w:r>
      <w:r w:rsidRPr="0037197D">
        <w:rPr>
          <w:rFonts w:ascii="Arial" w:hAnsi="Arial" w:cs="Arial"/>
        </w:rPr>
        <w:t xml:space="preserve"> persons can call Jody Bailey, Project Coordinator, at (319) 656-2310 with inquiries.</w:t>
      </w:r>
      <w:r>
        <w:rPr>
          <w:rFonts w:ascii="Arial" w:hAnsi="Arial" w:cs="Arial"/>
        </w:rPr>
        <w:t xml:space="preserve"> This activity will have no signification adverse impact on the environment because the structures are designed to mitigate gully erosion, improve water quality, and reduce flood risk.</w:t>
      </w:r>
    </w:p>
    <w:p w:rsidR="0038637C" w:rsidRPr="004B24FB" w:rsidRDefault="0038637C" w:rsidP="0038637C">
      <w:pPr>
        <w:rPr>
          <w:rFonts w:ascii="Arial" w:hAnsi="Arial" w:cs="Arial"/>
        </w:rPr>
      </w:pPr>
      <w:r w:rsidRPr="004B24FB">
        <w:rPr>
          <w:rFonts w:ascii="Arial" w:hAnsi="Arial" w:cs="Arial"/>
        </w:rPr>
        <w:t xml:space="preserve">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 can facilitate and enhance Federal efforts to reduce the risks associated with the occupancy and modification of these special areas. Third, </w:t>
      </w:r>
      <w:r w:rsidRPr="004B24FB">
        <w:rPr>
          <w:rFonts w:ascii="Arial" w:hAnsi="Arial" w:cs="Arial"/>
        </w:rPr>
        <w:lastRenderedPageBreak/>
        <w:t>as a matter of fairness, when the Federal government determines it will participate in actions taking place in floodplains, it must inform those who may be put at greater or continued risk.</w:t>
      </w:r>
    </w:p>
    <w:p w:rsidR="0038637C" w:rsidRPr="004B24FB" w:rsidRDefault="0038637C" w:rsidP="0038637C">
      <w:pPr>
        <w:rPr>
          <w:rFonts w:ascii="Arial" w:hAnsi="Arial" w:cs="Arial"/>
        </w:rPr>
      </w:pPr>
      <w:r>
        <w:rPr>
          <w:rFonts w:ascii="Arial" w:hAnsi="Arial" w:cs="Arial"/>
        </w:rPr>
        <w:t xml:space="preserve">Written comments on this proposed project are invited and must be received by Jody Bailey, Project Coordinator, City of Kalona, </w:t>
      </w:r>
      <w:proofErr w:type="gramStart"/>
      <w:r>
        <w:rPr>
          <w:rFonts w:ascii="Arial" w:hAnsi="Arial" w:cs="Arial"/>
        </w:rPr>
        <w:t>511</w:t>
      </w:r>
      <w:proofErr w:type="gramEnd"/>
      <w:r>
        <w:rPr>
          <w:rFonts w:ascii="Arial" w:hAnsi="Arial" w:cs="Arial"/>
        </w:rPr>
        <w:t xml:space="preserve"> C Ave., PO Box 1213, Kalona, IA 52247 by </w:t>
      </w:r>
      <w:r w:rsidR="009E6B76">
        <w:rPr>
          <w:rFonts w:ascii="Arial" w:hAnsi="Arial" w:cs="Arial"/>
        </w:rPr>
        <w:t>Monday</w:t>
      </w:r>
      <w:r>
        <w:rPr>
          <w:rFonts w:ascii="Arial" w:hAnsi="Arial" w:cs="Arial"/>
        </w:rPr>
        <w:t xml:space="preserve">, September </w:t>
      </w:r>
      <w:r w:rsidRPr="00F42286">
        <w:rPr>
          <w:rFonts w:ascii="Arial" w:hAnsi="Arial" w:cs="Arial"/>
        </w:rPr>
        <w:t>2</w:t>
      </w:r>
      <w:r w:rsidR="009E6B76">
        <w:rPr>
          <w:rFonts w:ascii="Arial" w:hAnsi="Arial" w:cs="Arial"/>
        </w:rPr>
        <w:t>3</w:t>
      </w:r>
      <w:bookmarkStart w:id="0" w:name="_GoBack"/>
      <w:bookmarkEnd w:id="0"/>
      <w:r w:rsidRPr="00F42286">
        <w:rPr>
          <w:rFonts w:ascii="Arial" w:hAnsi="Arial" w:cs="Arial"/>
        </w:rPr>
        <w:t>, 2019</w:t>
      </w:r>
      <w:r>
        <w:rPr>
          <w:rFonts w:ascii="Arial" w:hAnsi="Arial" w:cs="Arial"/>
        </w:rPr>
        <w:t xml:space="preserve"> to the attention of Ken Harrington, Mayor, City of Kalona. Comments may also be received through email at englishriverwma@gmail.com. All comments will be taken into account by the City of Kalona prior to its decision on the proposed project.</w:t>
      </w:r>
    </w:p>
    <w:p w:rsidR="0038637C" w:rsidRDefault="0038637C"/>
    <w:sectPr w:rsidR="0038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75F1A"/>
    <w:multiLevelType w:val="hybridMultilevel"/>
    <w:tmpl w:val="7ECE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7C"/>
    <w:rsid w:val="0038637C"/>
    <w:rsid w:val="009E6B76"/>
    <w:rsid w:val="00A26C79"/>
    <w:rsid w:val="00A672F9"/>
    <w:rsid w:val="00B043B0"/>
    <w:rsid w:val="00B84C47"/>
    <w:rsid w:val="00DB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3295</Characters>
  <Application>Microsoft Office Word</Application>
  <DocSecurity>0</DocSecurity>
  <Lines>27</Lines>
  <Paragraphs>7</Paragraphs>
  <ScaleCrop>false</ScaleCrop>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TGruis</dc:creator>
  <cp:lastModifiedBy>TGruis</cp:lastModifiedBy>
  <cp:revision>3</cp:revision>
  <dcterms:created xsi:type="dcterms:W3CDTF">2019-09-10T13:42:00Z</dcterms:created>
  <dcterms:modified xsi:type="dcterms:W3CDTF">2019-09-10T21:43:00Z</dcterms:modified>
</cp:coreProperties>
</file>